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0CC" w:rsidRPr="00257572" w:rsidRDefault="00E6718C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Утвержден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Решением</w:t>
      </w:r>
      <w:r w:rsidR="00257572" w:rsidRPr="00257572">
        <w:rPr>
          <w:rFonts w:ascii="Times New Roman" w:eastAsia="Times New Roman" w:hAnsi="Times New Roman" w:cs="Times New Roman"/>
          <w:sz w:val="24"/>
          <w:szCs w:val="24"/>
        </w:rPr>
        <w:t xml:space="preserve"> Совета депутатов</w:t>
      </w:r>
    </w:p>
    <w:p w:rsidR="00257572" w:rsidRP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57572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городского</w:t>
      </w:r>
    </w:p>
    <w:p w:rsidR="00257572" w:rsidRP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57572">
        <w:rPr>
          <w:rFonts w:ascii="Times New Roman" w:eastAsia="Times New Roman" w:hAnsi="Times New Roman" w:cs="Times New Roman"/>
          <w:sz w:val="24"/>
          <w:szCs w:val="24"/>
        </w:rPr>
        <w:t>Поселения «Поселок Онохой»</w:t>
      </w:r>
    </w:p>
    <w:p w:rsidR="00257572" w:rsidRP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57572">
        <w:rPr>
          <w:rFonts w:ascii="Times New Roman" w:eastAsia="Times New Roman" w:hAnsi="Times New Roman" w:cs="Times New Roman"/>
          <w:sz w:val="24"/>
          <w:szCs w:val="24"/>
        </w:rPr>
        <w:t>Заиграевского района Республики Бурятия</w:t>
      </w: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5757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BE0C9D">
        <w:rPr>
          <w:rFonts w:ascii="Times New Roman" w:eastAsia="Times New Roman" w:hAnsi="Times New Roman" w:cs="Times New Roman"/>
          <w:sz w:val="24"/>
          <w:szCs w:val="24"/>
        </w:rPr>
        <w:t>31.05</w:t>
      </w:r>
      <w:r w:rsidR="00E6718C">
        <w:rPr>
          <w:rFonts w:ascii="Times New Roman" w:eastAsia="Times New Roman" w:hAnsi="Times New Roman" w:cs="Times New Roman"/>
          <w:sz w:val="24"/>
          <w:szCs w:val="24"/>
        </w:rPr>
        <w:t xml:space="preserve">.2016г </w:t>
      </w:r>
      <w:r w:rsidR="00BE0C9D">
        <w:rPr>
          <w:rFonts w:ascii="Times New Roman" w:eastAsia="Times New Roman" w:hAnsi="Times New Roman" w:cs="Times New Roman"/>
          <w:sz w:val="24"/>
          <w:szCs w:val="24"/>
        </w:rPr>
        <w:t xml:space="preserve"> №4</w:t>
      </w:r>
      <w:r w:rsidRPr="00257572">
        <w:rPr>
          <w:rFonts w:ascii="Times New Roman" w:eastAsia="Times New Roman" w:hAnsi="Times New Roman" w:cs="Times New Roman"/>
          <w:sz w:val="24"/>
          <w:szCs w:val="24"/>
        </w:rPr>
        <w:t>3.</w:t>
      </w: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P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257572">
        <w:rPr>
          <w:rFonts w:ascii="Times New Roman" w:eastAsia="Times New Roman" w:hAnsi="Times New Roman" w:cs="Times New Roman"/>
          <w:b/>
          <w:sz w:val="44"/>
          <w:szCs w:val="44"/>
        </w:rPr>
        <w:t>АКТУАЛЬНАЯ РЕДАКЦИЯ</w:t>
      </w:r>
    </w:p>
    <w:p w:rsidR="00257572" w:rsidRP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257572">
        <w:rPr>
          <w:rFonts w:ascii="Times New Roman" w:eastAsia="Times New Roman" w:hAnsi="Times New Roman" w:cs="Times New Roman"/>
          <w:b/>
          <w:sz w:val="44"/>
          <w:szCs w:val="44"/>
        </w:rPr>
        <w:t>Положений УСТАВА</w:t>
      </w:r>
    </w:p>
    <w:p w:rsidR="00257572" w:rsidRP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257572">
        <w:rPr>
          <w:rFonts w:ascii="Times New Roman" w:eastAsia="Times New Roman" w:hAnsi="Times New Roman" w:cs="Times New Roman"/>
          <w:b/>
          <w:sz w:val="44"/>
          <w:szCs w:val="44"/>
        </w:rPr>
        <w:t xml:space="preserve">муниципального образования </w:t>
      </w:r>
    </w:p>
    <w:p w:rsidR="00257572" w:rsidRP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257572">
        <w:rPr>
          <w:rFonts w:ascii="Times New Roman" w:eastAsia="Times New Roman" w:hAnsi="Times New Roman" w:cs="Times New Roman"/>
          <w:b/>
          <w:sz w:val="44"/>
          <w:szCs w:val="44"/>
        </w:rPr>
        <w:t xml:space="preserve">городского поселения </w:t>
      </w:r>
    </w:p>
    <w:p w:rsidR="00257572" w:rsidRP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257572">
        <w:rPr>
          <w:rFonts w:ascii="Times New Roman" w:eastAsia="Times New Roman" w:hAnsi="Times New Roman" w:cs="Times New Roman"/>
          <w:b/>
          <w:sz w:val="44"/>
          <w:szCs w:val="44"/>
        </w:rPr>
        <w:t>«Поселок Онохой»</w:t>
      </w:r>
    </w:p>
    <w:p w:rsidR="00257572" w:rsidRP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257572">
        <w:rPr>
          <w:rFonts w:ascii="Times New Roman" w:eastAsia="Times New Roman" w:hAnsi="Times New Roman" w:cs="Times New Roman"/>
          <w:b/>
          <w:sz w:val="44"/>
          <w:szCs w:val="44"/>
        </w:rPr>
        <w:t>Заиграевского района.</w:t>
      </w: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57572" w:rsidRP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</w:t>
      </w:r>
      <w:r w:rsidRPr="00257572">
        <w:rPr>
          <w:rFonts w:ascii="Times New Roman" w:eastAsia="Times New Roman" w:hAnsi="Times New Roman" w:cs="Times New Roman"/>
          <w:b/>
          <w:sz w:val="32"/>
          <w:szCs w:val="32"/>
        </w:rPr>
        <w:t>.Онохой</w:t>
      </w:r>
    </w:p>
    <w:p w:rsidR="00257572" w:rsidRP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57572">
        <w:rPr>
          <w:rFonts w:ascii="Times New Roman" w:eastAsia="Times New Roman" w:hAnsi="Times New Roman" w:cs="Times New Roman"/>
          <w:b/>
          <w:sz w:val="32"/>
          <w:szCs w:val="32"/>
        </w:rPr>
        <w:t>2016г.</w:t>
      </w: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E0C9D" w:rsidRPr="004E4A48" w:rsidRDefault="00BE0C9D" w:rsidP="00BE0C9D">
      <w:pPr>
        <w:widowControl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4E4A48">
        <w:rPr>
          <w:rFonts w:ascii="Times New Roman" w:hAnsi="Times New Roman"/>
          <w:b/>
          <w:sz w:val="24"/>
          <w:szCs w:val="24"/>
        </w:rPr>
        <w:lastRenderedPageBreak/>
        <w:t>Статья 5</w:t>
      </w:r>
      <w:r>
        <w:rPr>
          <w:rFonts w:ascii="Times New Roman" w:hAnsi="Times New Roman"/>
          <w:b/>
          <w:sz w:val="24"/>
          <w:szCs w:val="24"/>
        </w:rPr>
        <w:t>4</w:t>
      </w:r>
      <w:r w:rsidRPr="004E4A48">
        <w:rPr>
          <w:rFonts w:ascii="Times New Roman" w:hAnsi="Times New Roman"/>
          <w:b/>
          <w:sz w:val="24"/>
          <w:szCs w:val="24"/>
        </w:rPr>
        <w:t xml:space="preserve">. </w:t>
      </w:r>
      <w:r w:rsidRPr="004E4A48">
        <w:rPr>
          <w:rFonts w:ascii="Times New Roman" w:hAnsi="Times New Roman"/>
          <w:b/>
          <w:bCs/>
          <w:sz w:val="24"/>
          <w:szCs w:val="24"/>
        </w:rPr>
        <w:t>Ответственность Главы поселения перед государством</w:t>
      </w:r>
    </w:p>
    <w:p w:rsidR="00BE0C9D" w:rsidRPr="00EE0E15" w:rsidRDefault="00BE0C9D" w:rsidP="00BE0C9D">
      <w:pPr>
        <w:widowControl w:val="0"/>
        <w:adjustRightInd w:val="0"/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BE0C9D" w:rsidRPr="00EE0E15" w:rsidRDefault="00BE0C9D" w:rsidP="00BE0C9D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E0E15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Глава</w:t>
      </w:r>
      <w:r w:rsidRPr="00EE0E15">
        <w:rPr>
          <w:rFonts w:ascii="Times New Roman" w:hAnsi="Times New Roman"/>
          <w:sz w:val="24"/>
          <w:szCs w:val="24"/>
        </w:rPr>
        <w:t xml:space="preserve"> Республики Бурятия издает правовой акт об отрешении от должности Главы поселения в случае:</w:t>
      </w:r>
    </w:p>
    <w:p w:rsidR="00BE0C9D" w:rsidRPr="00EE0E15" w:rsidRDefault="00BE0C9D" w:rsidP="00BE0C9D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E0E15">
        <w:rPr>
          <w:rFonts w:ascii="Times New Roman" w:hAnsi="Times New Roman"/>
          <w:sz w:val="24"/>
          <w:szCs w:val="24"/>
        </w:rPr>
        <w:t xml:space="preserve">1) издания Главой поселения нормативного правового акта, противоречащего Конституции Российской Федерации, федеральным конституционным законам, федеральным законам, Конституции Республики Бурятия, республиканским законам, настоящему Уставу, если такие противоречия установлены соответствующим судом, а Глава поселения в течение двух месяцев со дня вступления в силу решения </w:t>
      </w:r>
      <w:proofErr w:type="gramStart"/>
      <w:r w:rsidRPr="00EE0E15">
        <w:rPr>
          <w:rFonts w:ascii="Times New Roman" w:hAnsi="Times New Roman"/>
          <w:sz w:val="24"/>
          <w:szCs w:val="24"/>
        </w:rPr>
        <w:t>суда</w:t>
      </w:r>
      <w:proofErr w:type="gramEnd"/>
      <w:r w:rsidRPr="00EE0E15">
        <w:rPr>
          <w:rFonts w:ascii="Times New Roman" w:hAnsi="Times New Roman"/>
          <w:sz w:val="24"/>
          <w:szCs w:val="24"/>
        </w:rPr>
        <w:t xml:space="preserve"> либо в течение иного предусмотренного решением суда срока не принял в пределах своих полномочий мер по исполнению решения суда;</w:t>
      </w:r>
    </w:p>
    <w:p w:rsidR="00BE0C9D" w:rsidRPr="00EE0E15" w:rsidRDefault="00BE0C9D" w:rsidP="00BE0C9D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E0E15">
        <w:rPr>
          <w:rFonts w:ascii="Times New Roman" w:hAnsi="Times New Roman"/>
          <w:sz w:val="24"/>
          <w:szCs w:val="24"/>
        </w:rPr>
        <w:t>2) совершения Главой поселения действий, в том числе издания им 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национальной безопасности Российской Федерации и ее обороноспособности, единству правового и экономиче</w:t>
      </w:r>
      <w:r>
        <w:rPr>
          <w:rFonts w:ascii="Times New Roman" w:hAnsi="Times New Roman"/>
          <w:sz w:val="24"/>
          <w:szCs w:val="24"/>
        </w:rPr>
        <w:t>ского</w:t>
      </w:r>
      <w:r w:rsidRPr="00EE0E15">
        <w:rPr>
          <w:rFonts w:ascii="Times New Roman" w:hAnsi="Times New Roman"/>
          <w:sz w:val="24"/>
          <w:szCs w:val="24"/>
        </w:rPr>
        <w:t xml:space="preserve"> пространства Российской Федерации, </w:t>
      </w:r>
      <w:r w:rsidRPr="00BE0C9D">
        <w:rPr>
          <w:rFonts w:ascii="Times New Roman" w:hAnsi="Times New Roman"/>
          <w:sz w:val="24"/>
          <w:szCs w:val="24"/>
        </w:rPr>
        <w:t>нецелевое использование межбюджетных трансфертов, имеющих целевое назначение, бюджетных кредитов, нарушений условий предоставления межбюджетных трансфертов, бюджетных</w:t>
      </w:r>
      <w:proofErr w:type="gramEnd"/>
      <w:r w:rsidRPr="00BE0C9D">
        <w:rPr>
          <w:rFonts w:ascii="Times New Roman" w:hAnsi="Times New Roman"/>
          <w:sz w:val="24"/>
          <w:szCs w:val="24"/>
        </w:rPr>
        <w:t xml:space="preserve"> кредитов, полученных из других бюджетов бюджетной системы Российской</w:t>
      </w:r>
      <w:r w:rsidR="00C534F3">
        <w:rPr>
          <w:rFonts w:ascii="Times New Roman" w:hAnsi="Times New Roman"/>
          <w:sz w:val="24"/>
          <w:szCs w:val="24"/>
        </w:rPr>
        <w:t xml:space="preserve"> Федерации</w:t>
      </w:r>
      <w:r w:rsidRPr="00EE0E15">
        <w:rPr>
          <w:rFonts w:ascii="Times New Roman" w:hAnsi="Times New Roman"/>
          <w:sz w:val="24"/>
          <w:szCs w:val="24"/>
        </w:rPr>
        <w:t>, если это установлено соответствующим судом, а Глава поселения не принял в пределах своих полномочий мер по исполнению решения суда.</w:t>
      </w:r>
    </w:p>
    <w:p w:rsidR="00BE0C9D" w:rsidRPr="00EE0E15" w:rsidRDefault="00BE0C9D" w:rsidP="00BE0C9D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E0E15">
        <w:rPr>
          <w:rFonts w:ascii="Times New Roman" w:hAnsi="Times New Roman"/>
          <w:sz w:val="24"/>
          <w:szCs w:val="24"/>
        </w:rPr>
        <w:t xml:space="preserve">2. Срок, в течение которого </w:t>
      </w:r>
      <w:r>
        <w:rPr>
          <w:rFonts w:ascii="Times New Roman" w:hAnsi="Times New Roman"/>
          <w:sz w:val="24"/>
          <w:szCs w:val="24"/>
        </w:rPr>
        <w:t>Глава</w:t>
      </w:r>
      <w:r w:rsidRPr="00EE0E15">
        <w:rPr>
          <w:rFonts w:ascii="Times New Roman" w:hAnsi="Times New Roman"/>
          <w:sz w:val="24"/>
          <w:szCs w:val="24"/>
        </w:rPr>
        <w:t xml:space="preserve"> Республики Бурятия издает правовой акт об отрешении от должности Главы поселения, не может быть менее одного месяца со дня вступления в силу последнего решения суда, необходимого для издания указанного акта, и не может превышать шесть месяцев со дня вступления в силу этого решения суда.</w:t>
      </w:r>
    </w:p>
    <w:p w:rsidR="00BE0C9D" w:rsidRDefault="00BE0C9D" w:rsidP="00BE0C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3. Глава, в отношении, которого Главой Республики Бурятия был издан правовой акт об отрешении от должности, вправе обжаловать данный правовой акт в судебном порядке в течение 10 дней со дня его официального опубликования.</w:t>
      </w:r>
    </w:p>
    <w:p w:rsidR="00741ED7" w:rsidRDefault="00741ED7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Default="00044223" w:rsidP="000442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муниципального образования </w:t>
      </w:r>
    </w:p>
    <w:p w:rsidR="00044223" w:rsidRDefault="00044223" w:rsidP="000442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городского поселения «Поселок Онохой»                                                           Е.А.Сорокин</w:t>
      </w: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Default="00257572" w:rsidP="002575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57572" w:rsidRPr="00257572" w:rsidRDefault="00257572" w:rsidP="0025757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:rsidR="008910CC" w:rsidRDefault="008910CC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910CC" w:rsidRDefault="008910CC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910CC" w:rsidRDefault="008910CC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6F93" w:rsidRDefault="00D96F93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06A" w:rsidRDefault="00CC306A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06A" w:rsidRDefault="00CC306A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06A" w:rsidRDefault="00CC306A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06A" w:rsidRDefault="00CC306A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06A" w:rsidRDefault="00CC306A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06A" w:rsidRDefault="00CC306A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06A" w:rsidRPr="00C82484" w:rsidRDefault="00CC306A" w:rsidP="00C824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CC306A" w:rsidRPr="00C82484" w:rsidSect="008910C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FA2FB2"/>
    <w:multiLevelType w:val="hybridMultilevel"/>
    <w:tmpl w:val="594411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2484"/>
    <w:rsid w:val="00044223"/>
    <w:rsid w:val="0011530F"/>
    <w:rsid w:val="00161E5C"/>
    <w:rsid w:val="00172030"/>
    <w:rsid w:val="00173409"/>
    <w:rsid w:val="00257572"/>
    <w:rsid w:val="00313B14"/>
    <w:rsid w:val="006D46BF"/>
    <w:rsid w:val="00741ED7"/>
    <w:rsid w:val="00795106"/>
    <w:rsid w:val="008910CC"/>
    <w:rsid w:val="00BE0C9D"/>
    <w:rsid w:val="00C534F3"/>
    <w:rsid w:val="00C82484"/>
    <w:rsid w:val="00CC306A"/>
    <w:rsid w:val="00CF13CA"/>
    <w:rsid w:val="00D53BC4"/>
    <w:rsid w:val="00D851E6"/>
    <w:rsid w:val="00D96F93"/>
    <w:rsid w:val="00E6718C"/>
    <w:rsid w:val="00F11CEE"/>
    <w:rsid w:val="00FF4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0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2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248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D46BF"/>
    <w:pPr>
      <w:ind w:left="720"/>
      <w:contextualSpacing/>
    </w:pPr>
  </w:style>
  <w:style w:type="paragraph" w:customStyle="1" w:styleId="1">
    <w:name w:val="Основной текст с отступом1"/>
    <w:basedOn w:val="a"/>
    <w:link w:val="BodyTextIndentChar"/>
    <w:rsid w:val="00D851E6"/>
    <w:pPr>
      <w:widowControl w:val="0"/>
      <w:adjustRightInd w:val="0"/>
      <w:spacing w:after="0" w:line="240" w:lineRule="auto"/>
      <w:ind w:firstLine="54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BodyTextIndentChar">
    <w:name w:val="Body Text Indent Char"/>
    <w:basedOn w:val="a0"/>
    <w:link w:val="1"/>
    <w:rsid w:val="00D851E6"/>
    <w:rPr>
      <w:rFonts w:ascii="Times New Roman CYR" w:eastAsia="Times New Roman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Геннадий</dc:creator>
  <cp:keywords/>
  <dc:description/>
  <cp:lastModifiedBy>Геннадий</cp:lastModifiedBy>
  <cp:revision>11</cp:revision>
  <cp:lastPrinted>2016-03-01T00:54:00Z</cp:lastPrinted>
  <dcterms:created xsi:type="dcterms:W3CDTF">2016-02-26T02:40:00Z</dcterms:created>
  <dcterms:modified xsi:type="dcterms:W3CDTF">2016-05-06T01:42:00Z</dcterms:modified>
</cp:coreProperties>
</file>